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EA91F" w14:textId="134237AA" w:rsidR="28938FA7" w:rsidRDefault="28938FA7" w:rsidP="635DC181">
      <w:pPr>
        <w:spacing w:before="40" w:after="0"/>
        <w:rPr>
          <w:rFonts w:ascii="Calibri" w:eastAsia="Calibri" w:hAnsi="Calibri" w:cs="Calibri"/>
          <w:color w:val="0070C0"/>
          <w:sz w:val="22"/>
          <w:szCs w:val="22"/>
        </w:rPr>
      </w:pPr>
      <w:r w:rsidRPr="635DC181">
        <w:rPr>
          <w:rFonts w:ascii="Calibri" w:eastAsia="Calibri" w:hAnsi="Calibri" w:cs="Calibri"/>
          <w:b/>
          <w:bCs/>
          <w:color w:val="0070C0"/>
          <w:sz w:val="22"/>
          <w:szCs w:val="22"/>
        </w:rPr>
        <w:t>FAQ</w:t>
      </w:r>
    </w:p>
    <w:p w14:paraId="0DA19B87" w14:textId="3B29D439" w:rsidR="635DC181" w:rsidRDefault="635DC181" w:rsidP="635DC181">
      <w:pPr>
        <w:spacing w:before="40" w:after="0"/>
        <w:rPr>
          <w:rFonts w:ascii="Calibri" w:eastAsia="Calibri" w:hAnsi="Calibri" w:cs="Calibri"/>
          <w:color w:val="000000" w:themeColor="text1"/>
          <w:sz w:val="22"/>
          <w:szCs w:val="22"/>
        </w:rPr>
      </w:pPr>
    </w:p>
    <w:p w14:paraId="00718824" w14:textId="0B4A4C8D" w:rsidR="28938FA7" w:rsidRDefault="28938FA7" w:rsidP="635DC181">
      <w:pPr>
        <w:spacing w:before="40" w:after="0"/>
        <w:rPr>
          <w:rFonts w:ascii="Calibri" w:eastAsia="Calibri" w:hAnsi="Calibri" w:cs="Calibri"/>
          <w:color w:val="0070C0"/>
          <w:sz w:val="22"/>
          <w:szCs w:val="22"/>
        </w:rPr>
      </w:pPr>
      <w:r w:rsidRPr="635DC181">
        <w:rPr>
          <w:rFonts w:ascii="Calibri" w:eastAsia="Calibri" w:hAnsi="Calibri" w:cs="Calibri"/>
          <w:b/>
          <w:bCs/>
          <w:color w:val="0070C0"/>
          <w:sz w:val="22"/>
          <w:szCs w:val="22"/>
        </w:rPr>
        <w:t>I’m an individual who’s been affected by COVID-19. Can this Fund help me?</w:t>
      </w:r>
    </w:p>
    <w:p w14:paraId="7084D013" w14:textId="1A33F5BF" w:rsidR="28938FA7" w:rsidRDefault="28938FA7" w:rsidP="635DC181">
      <w:pPr>
        <w:spacing w:after="160"/>
        <w:rPr>
          <w:rFonts w:ascii="Calibri" w:eastAsia="Calibri" w:hAnsi="Calibri" w:cs="Calibri"/>
          <w:color w:val="000000" w:themeColor="text1"/>
          <w:sz w:val="22"/>
          <w:szCs w:val="22"/>
        </w:rPr>
      </w:pPr>
      <w:r w:rsidRPr="635DC181">
        <w:rPr>
          <w:rFonts w:ascii="Calibri" w:eastAsia="Calibri" w:hAnsi="Calibri" w:cs="Calibri"/>
          <w:color w:val="000000" w:themeColor="text1"/>
          <w:sz w:val="22"/>
          <w:szCs w:val="22"/>
        </w:rPr>
        <w:t>We understand many individuals and families have been affected by the outbreak already and more will continue to be affected. We are working to move resources to community-based organizations that are directly supporting New York City residents and families who are most affected by emerging health, economic, and social impacts.</w:t>
      </w:r>
    </w:p>
    <w:p w14:paraId="4496B5EF" w14:textId="7EEE3292" w:rsidR="28938FA7" w:rsidRDefault="28938FA7" w:rsidP="635DC181">
      <w:pPr>
        <w:spacing w:after="160"/>
        <w:rPr>
          <w:rFonts w:ascii="Calibri" w:eastAsia="Calibri" w:hAnsi="Calibri" w:cs="Calibri"/>
          <w:color w:val="000000" w:themeColor="text1"/>
          <w:sz w:val="22"/>
          <w:szCs w:val="22"/>
        </w:rPr>
      </w:pPr>
      <w:r w:rsidRPr="635DC181">
        <w:rPr>
          <w:rFonts w:ascii="Calibri" w:eastAsia="Calibri" w:hAnsi="Calibri" w:cs="Calibri"/>
          <w:color w:val="000000" w:themeColor="text1"/>
          <w:sz w:val="22"/>
          <w:szCs w:val="22"/>
        </w:rPr>
        <w:t>While the Fund is not able to provide grants to individuals, it is funding community-based organizations that have experience and history of providing people and families with services and support. As we begin to award grants, we will post them publicly</w:t>
      </w:r>
      <w:r w:rsidRPr="635DC181">
        <w:rPr>
          <w:rFonts w:ascii="Calibri" w:eastAsia="Calibri" w:hAnsi="Calibri" w:cs="Calibri"/>
          <w:b/>
          <w:bCs/>
          <w:color w:val="000000" w:themeColor="text1"/>
          <w:sz w:val="22"/>
          <w:szCs w:val="22"/>
        </w:rPr>
        <w:t>.</w:t>
      </w:r>
    </w:p>
    <w:p w14:paraId="32D4B558" w14:textId="488324D8" w:rsidR="635DC181" w:rsidRDefault="635DC181" w:rsidP="635DC181">
      <w:pPr>
        <w:spacing w:after="160"/>
        <w:rPr>
          <w:rFonts w:ascii="Calibri" w:eastAsia="Calibri" w:hAnsi="Calibri" w:cs="Calibri"/>
          <w:b/>
          <w:bCs/>
          <w:color w:val="000000" w:themeColor="text1"/>
          <w:sz w:val="22"/>
          <w:szCs w:val="22"/>
        </w:rPr>
      </w:pPr>
    </w:p>
    <w:p w14:paraId="3DE330C3" w14:textId="48D6361C" w:rsidR="28938FA7" w:rsidRDefault="28938FA7" w:rsidP="635DC181">
      <w:pPr>
        <w:spacing w:after="160"/>
        <w:rPr>
          <w:rFonts w:ascii="Calibri" w:eastAsia="Calibri" w:hAnsi="Calibri" w:cs="Calibri"/>
          <w:color w:val="0070C0"/>
          <w:sz w:val="22"/>
          <w:szCs w:val="22"/>
        </w:rPr>
      </w:pPr>
      <w:r w:rsidRPr="635DC181">
        <w:rPr>
          <w:rFonts w:ascii="Calibri" w:eastAsia="Calibri" w:hAnsi="Calibri" w:cs="Calibri"/>
          <w:b/>
          <w:bCs/>
          <w:color w:val="0070C0"/>
          <w:sz w:val="22"/>
          <w:szCs w:val="22"/>
        </w:rPr>
        <w:t>I want to donate. Can I restrict my funding to a prioritized grantee?</w:t>
      </w:r>
    </w:p>
    <w:p w14:paraId="0A070AD4" w14:textId="139FBA39" w:rsidR="28938FA7" w:rsidRDefault="28938FA7" w:rsidP="66D6624F">
      <w:pPr>
        <w:spacing w:after="160"/>
        <w:rPr>
          <w:rFonts w:ascii="Calibri" w:eastAsia="Calibri" w:hAnsi="Calibri" w:cs="Calibri"/>
          <w:color w:val="000000" w:themeColor="text1"/>
          <w:sz w:val="22"/>
          <w:szCs w:val="22"/>
        </w:rPr>
      </w:pPr>
      <w:r w:rsidRPr="66D6624F">
        <w:rPr>
          <w:rFonts w:ascii="Calibri" w:eastAsia="Calibri" w:hAnsi="Calibri" w:cs="Calibri"/>
          <w:color w:val="000000" w:themeColor="text1"/>
          <w:sz w:val="22"/>
          <w:szCs w:val="22"/>
        </w:rPr>
        <w:t xml:space="preserve">To ensure we move resources as efficiently as possible and respond to the needs of communities most impacted, we are not considering restricted donations at this time. The COVID-19 Community Fund is designed to support United Way of New York City’s vast network of over 600 partner non-profits that currently provide direct services through our  </w:t>
      </w:r>
      <w:proofErr w:type="spellStart"/>
      <w:r w:rsidRPr="66D6624F">
        <w:rPr>
          <w:rFonts w:ascii="Calibri" w:eastAsia="Calibri" w:hAnsi="Calibri" w:cs="Calibri"/>
          <w:color w:val="000000" w:themeColor="text1"/>
          <w:sz w:val="22"/>
          <w:szCs w:val="22"/>
        </w:rPr>
        <w:t>ReadNYC</w:t>
      </w:r>
      <w:proofErr w:type="spellEnd"/>
      <w:r w:rsidRPr="66D6624F">
        <w:rPr>
          <w:rFonts w:ascii="Calibri" w:eastAsia="Calibri" w:hAnsi="Calibri" w:cs="Calibri"/>
          <w:color w:val="000000" w:themeColor="text1"/>
          <w:sz w:val="22"/>
          <w:szCs w:val="22"/>
        </w:rPr>
        <w:t xml:space="preserve">, </w:t>
      </w:r>
      <w:proofErr w:type="spellStart"/>
      <w:r w:rsidRPr="66D6624F">
        <w:rPr>
          <w:rFonts w:ascii="Calibri" w:eastAsia="Calibri" w:hAnsi="Calibri" w:cs="Calibri"/>
          <w:color w:val="000000" w:themeColor="text1"/>
          <w:sz w:val="22"/>
          <w:szCs w:val="22"/>
        </w:rPr>
        <w:t>FeedNYC</w:t>
      </w:r>
      <w:proofErr w:type="spellEnd"/>
      <w:r w:rsidRPr="66D6624F">
        <w:rPr>
          <w:rFonts w:ascii="Calibri" w:eastAsia="Calibri" w:hAnsi="Calibri" w:cs="Calibri"/>
          <w:color w:val="000000" w:themeColor="text1"/>
          <w:sz w:val="22"/>
          <w:szCs w:val="22"/>
        </w:rPr>
        <w:t xml:space="preserve"> and </w:t>
      </w:r>
      <w:proofErr w:type="spellStart"/>
      <w:r w:rsidRPr="66D6624F">
        <w:rPr>
          <w:rFonts w:ascii="Calibri" w:eastAsia="Calibri" w:hAnsi="Calibri" w:cs="Calibri"/>
          <w:color w:val="000000" w:themeColor="text1"/>
          <w:sz w:val="22"/>
          <w:szCs w:val="22"/>
        </w:rPr>
        <w:t>StrengthenNYC</w:t>
      </w:r>
      <w:proofErr w:type="spellEnd"/>
      <w:r w:rsidRPr="66D6624F">
        <w:rPr>
          <w:rFonts w:ascii="Calibri" w:eastAsia="Calibri" w:hAnsi="Calibri" w:cs="Calibri"/>
          <w:color w:val="000000" w:themeColor="text1"/>
          <w:sz w:val="22"/>
          <w:szCs w:val="22"/>
        </w:rPr>
        <w:t xml:space="preserve"> programs.</w:t>
      </w:r>
    </w:p>
    <w:p w14:paraId="28C169D7" w14:textId="62B4FDC0" w:rsidR="635DC181" w:rsidRDefault="635DC181" w:rsidP="635DC181">
      <w:pPr>
        <w:spacing w:after="160"/>
        <w:rPr>
          <w:rFonts w:ascii="Calibri" w:eastAsia="Calibri" w:hAnsi="Calibri" w:cs="Calibri"/>
          <w:color w:val="000000" w:themeColor="text1"/>
          <w:sz w:val="22"/>
          <w:szCs w:val="22"/>
        </w:rPr>
      </w:pPr>
    </w:p>
    <w:p w14:paraId="25766877" w14:textId="64A99279" w:rsidR="28938FA7" w:rsidRDefault="28938FA7" w:rsidP="635DC181">
      <w:pPr>
        <w:spacing w:before="40" w:after="0"/>
        <w:rPr>
          <w:rFonts w:ascii="Calibri" w:eastAsia="Calibri" w:hAnsi="Calibri" w:cs="Calibri"/>
          <w:b/>
          <w:bCs/>
          <w:color w:val="0070C0"/>
          <w:sz w:val="22"/>
          <w:szCs w:val="22"/>
        </w:rPr>
      </w:pPr>
      <w:r w:rsidRPr="635DC181">
        <w:rPr>
          <w:rFonts w:ascii="Calibri" w:eastAsia="Calibri" w:hAnsi="Calibri" w:cs="Calibri"/>
          <w:b/>
          <w:bCs/>
          <w:color w:val="0070C0"/>
          <w:sz w:val="22"/>
          <w:szCs w:val="22"/>
        </w:rPr>
        <w:t>Should I give to this Fund instead of making other donations?</w:t>
      </w:r>
    </w:p>
    <w:p w14:paraId="23361621" w14:textId="11F075F8" w:rsidR="28938FA7" w:rsidRDefault="28938FA7" w:rsidP="635DC181">
      <w:pPr>
        <w:spacing w:after="160"/>
        <w:rPr>
          <w:rFonts w:ascii="Calibri" w:eastAsia="Calibri" w:hAnsi="Calibri" w:cs="Calibri"/>
          <w:color w:val="000000" w:themeColor="text1"/>
          <w:sz w:val="22"/>
          <w:szCs w:val="22"/>
        </w:rPr>
      </w:pPr>
      <w:r w:rsidRPr="635DC181">
        <w:rPr>
          <w:rFonts w:ascii="Calibri" w:eastAsia="Calibri" w:hAnsi="Calibri" w:cs="Calibri"/>
          <w:b/>
          <w:bCs/>
          <w:color w:val="000000" w:themeColor="text1"/>
          <w:sz w:val="22"/>
          <w:szCs w:val="22"/>
        </w:rPr>
        <w:t>Now is the time to double down for our community.</w:t>
      </w:r>
      <w:r w:rsidRPr="635DC181">
        <w:rPr>
          <w:rFonts w:ascii="Calibri" w:eastAsia="Calibri" w:hAnsi="Calibri" w:cs="Calibri"/>
          <w:color w:val="000000" w:themeColor="text1"/>
          <w:sz w:val="22"/>
          <w:szCs w:val="22"/>
        </w:rPr>
        <w:t xml:space="preserve">  This is a critical time for so many, including the nonprofit organizations that we support, especially those that had to cancel their annual fundraising events or depend heavily on public gatherings. Based upon the charitable structure of the COVID-19 Community Fund, our grants </w:t>
      </w:r>
      <w:r w:rsidR="11FBE0BA" w:rsidRPr="635DC181">
        <w:rPr>
          <w:rFonts w:ascii="Calibri" w:eastAsia="Calibri" w:hAnsi="Calibri" w:cs="Calibri"/>
          <w:color w:val="000000" w:themeColor="text1"/>
          <w:sz w:val="22"/>
          <w:szCs w:val="22"/>
        </w:rPr>
        <w:t>will likel</w:t>
      </w:r>
      <w:r w:rsidR="251CDC7C" w:rsidRPr="635DC181">
        <w:rPr>
          <w:rFonts w:ascii="Calibri" w:eastAsia="Calibri" w:hAnsi="Calibri" w:cs="Calibri"/>
          <w:color w:val="000000" w:themeColor="text1"/>
          <w:sz w:val="22"/>
          <w:szCs w:val="22"/>
        </w:rPr>
        <w:t>y</w:t>
      </w:r>
      <w:r w:rsidR="11FBE0BA" w:rsidRPr="635DC181">
        <w:rPr>
          <w:rFonts w:ascii="Calibri" w:eastAsia="Calibri" w:hAnsi="Calibri" w:cs="Calibri"/>
          <w:color w:val="000000" w:themeColor="text1"/>
          <w:sz w:val="22"/>
          <w:szCs w:val="22"/>
        </w:rPr>
        <w:t xml:space="preserve"> be distributed to</w:t>
      </w:r>
      <w:r w:rsidRPr="635DC181">
        <w:rPr>
          <w:rFonts w:ascii="Calibri" w:eastAsia="Calibri" w:hAnsi="Calibri" w:cs="Calibri"/>
          <w:color w:val="000000" w:themeColor="text1"/>
          <w:sz w:val="22"/>
          <w:szCs w:val="22"/>
        </w:rPr>
        <w:t xml:space="preserve"> </w:t>
      </w:r>
      <w:r w:rsidR="7518D1EB" w:rsidRPr="635DC181">
        <w:rPr>
          <w:rFonts w:ascii="Calibri" w:eastAsia="Calibri" w:hAnsi="Calibri" w:cs="Calibri"/>
          <w:color w:val="000000" w:themeColor="text1"/>
          <w:sz w:val="22"/>
          <w:szCs w:val="22"/>
        </w:rPr>
        <w:t>many of the organizations you already support—</w:t>
      </w:r>
      <w:r w:rsidRPr="635DC181">
        <w:rPr>
          <w:rFonts w:ascii="Calibri" w:eastAsia="Calibri" w:hAnsi="Calibri" w:cs="Calibri"/>
          <w:color w:val="000000" w:themeColor="text1"/>
          <w:sz w:val="22"/>
          <w:szCs w:val="22"/>
        </w:rPr>
        <w:t xml:space="preserve">501c3 nonprofit organizations, groups fiscally sponsored by a 501c3 nonprofit organization, or other charitable organizations able to receive a tax-deductible contribution, such as schools, faith-based organizations, and other public entities. </w:t>
      </w:r>
    </w:p>
    <w:p w14:paraId="49E1B3B5" w14:textId="7AFE5206" w:rsidR="28938FA7" w:rsidRDefault="28938FA7" w:rsidP="635DC181">
      <w:pPr>
        <w:spacing w:after="160"/>
        <w:rPr>
          <w:rFonts w:ascii="Calibri" w:eastAsia="Calibri" w:hAnsi="Calibri" w:cs="Calibri"/>
          <w:color w:val="0070C0"/>
          <w:sz w:val="22"/>
          <w:szCs w:val="22"/>
        </w:rPr>
      </w:pPr>
      <w:r w:rsidRPr="635DC181">
        <w:rPr>
          <w:rFonts w:ascii="Calibri" w:eastAsia="Calibri" w:hAnsi="Calibri" w:cs="Calibri"/>
          <w:b/>
          <w:bCs/>
          <w:color w:val="0070C0"/>
          <w:sz w:val="22"/>
          <w:szCs w:val="22"/>
        </w:rPr>
        <w:t>Is there a local focus for the Fund?</w:t>
      </w:r>
    </w:p>
    <w:p w14:paraId="2BCAEC39" w14:textId="29AFC1E2" w:rsidR="05DD5221" w:rsidRDefault="05DD5221" w:rsidP="635DC181">
      <w:pPr>
        <w:spacing w:after="160"/>
        <w:rPr>
          <w:rFonts w:ascii="Calibri" w:eastAsia="Calibri" w:hAnsi="Calibri" w:cs="Calibri"/>
          <w:color w:val="000000" w:themeColor="text1"/>
          <w:sz w:val="22"/>
          <w:szCs w:val="22"/>
        </w:rPr>
      </w:pPr>
      <w:r w:rsidRPr="635DC181">
        <w:rPr>
          <w:rFonts w:ascii="Calibri" w:eastAsia="Calibri" w:hAnsi="Calibri" w:cs="Calibri"/>
          <w:color w:val="000000" w:themeColor="text1"/>
          <w:sz w:val="22"/>
          <w:szCs w:val="22"/>
        </w:rPr>
        <w:t>Yes, t</w:t>
      </w:r>
      <w:r w:rsidR="28938FA7" w:rsidRPr="635DC181">
        <w:rPr>
          <w:rFonts w:ascii="Calibri" w:eastAsia="Calibri" w:hAnsi="Calibri" w:cs="Calibri"/>
          <w:color w:val="000000" w:themeColor="text1"/>
          <w:sz w:val="22"/>
          <w:szCs w:val="22"/>
        </w:rPr>
        <w:t xml:space="preserve">he COVID-19 Response Fund will prioritize community-based organizations serving the New York City community. We are doing this with a recognition that many local nonprofits serve workers and residents in our neighboring counties. </w:t>
      </w:r>
    </w:p>
    <w:p w14:paraId="23EFE7C3" w14:textId="3C1F328B" w:rsidR="28938FA7" w:rsidRDefault="28938FA7" w:rsidP="635DC181">
      <w:pPr>
        <w:spacing w:before="40" w:after="0"/>
        <w:rPr>
          <w:rFonts w:ascii="Calibri" w:eastAsia="Calibri" w:hAnsi="Calibri" w:cs="Calibri"/>
          <w:color w:val="0070C0"/>
          <w:sz w:val="22"/>
          <w:szCs w:val="22"/>
        </w:rPr>
      </w:pPr>
      <w:r w:rsidRPr="635DC181">
        <w:rPr>
          <w:rFonts w:ascii="Calibri" w:eastAsia="Calibri" w:hAnsi="Calibri" w:cs="Calibri"/>
          <w:b/>
          <w:bCs/>
          <w:color w:val="0070C0"/>
          <w:sz w:val="22"/>
          <w:szCs w:val="22"/>
        </w:rPr>
        <w:t>When will you share who you fund?</w:t>
      </w:r>
    </w:p>
    <w:p w14:paraId="08E4D4EE" w14:textId="38471FC5" w:rsidR="28938FA7" w:rsidRDefault="28938FA7" w:rsidP="635DC181">
      <w:pPr>
        <w:spacing w:after="160"/>
        <w:rPr>
          <w:rFonts w:ascii="Calibri" w:eastAsia="Calibri" w:hAnsi="Calibri" w:cs="Calibri"/>
          <w:color w:val="000000" w:themeColor="text1"/>
          <w:sz w:val="22"/>
          <w:szCs w:val="22"/>
        </w:rPr>
      </w:pPr>
      <w:r w:rsidRPr="635DC181">
        <w:rPr>
          <w:rFonts w:ascii="Calibri" w:eastAsia="Calibri" w:hAnsi="Calibri" w:cs="Calibri"/>
          <w:color w:val="000000" w:themeColor="text1"/>
          <w:sz w:val="22"/>
          <w:szCs w:val="22"/>
        </w:rPr>
        <w:t>We anticipate making a first round of investments in the coming weeks and will publish the list of selected grantees publicly, along with short descriptions of the services and support they are providing. We hope that this will help the community navigate available resources.</w:t>
      </w:r>
    </w:p>
    <w:p w14:paraId="212E88FF" w14:textId="4D50E23D" w:rsidR="635DC181" w:rsidRDefault="635DC181" w:rsidP="635DC181">
      <w:pPr>
        <w:spacing w:after="160" w:line="240" w:lineRule="auto"/>
        <w:rPr>
          <w:rFonts w:ascii="Calibri" w:eastAsia="Calibri" w:hAnsi="Calibri" w:cs="Calibri"/>
          <w:color w:val="000000" w:themeColor="text1"/>
          <w:sz w:val="22"/>
          <w:szCs w:val="22"/>
        </w:rPr>
      </w:pPr>
    </w:p>
    <w:p w14:paraId="18D6B75A" w14:textId="01F7440D" w:rsidR="28938FA7" w:rsidRDefault="28938FA7" w:rsidP="635DC181">
      <w:pPr>
        <w:spacing w:after="160" w:line="240" w:lineRule="auto"/>
        <w:rPr>
          <w:rFonts w:ascii="Calibri" w:eastAsia="Calibri" w:hAnsi="Calibri" w:cs="Calibri"/>
          <w:color w:val="0070C0"/>
          <w:sz w:val="22"/>
          <w:szCs w:val="22"/>
        </w:rPr>
      </w:pPr>
      <w:r w:rsidRPr="635DC181">
        <w:rPr>
          <w:rFonts w:ascii="Calibri" w:eastAsia="Calibri" w:hAnsi="Calibri" w:cs="Calibri"/>
          <w:b/>
          <w:bCs/>
          <w:color w:val="0070C0"/>
          <w:sz w:val="22"/>
          <w:szCs w:val="22"/>
        </w:rPr>
        <w:t>How will the Fund shift gears if needed?</w:t>
      </w:r>
    </w:p>
    <w:p w14:paraId="68659BAD" w14:textId="52C8A4C6" w:rsidR="28938FA7" w:rsidRDefault="28938FA7" w:rsidP="635DC181">
      <w:pPr>
        <w:spacing w:after="160"/>
        <w:rPr>
          <w:rFonts w:ascii="Calibri" w:eastAsia="Calibri" w:hAnsi="Calibri" w:cs="Calibri"/>
          <w:color w:val="000000" w:themeColor="text1"/>
          <w:sz w:val="22"/>
          <w:szCs w:val="22"/>
        </w:rPr>
      </w:pPr>
      <w:r w:rsidRPr="635DC181">
        <w:rPr>
          <w:rFonts w:ascii="Calibri" w:eastAsia="Calibri" w:hAnsi="Calibri" w:cs="Calibri"/>
          <w:color w:val="000000" w:themeColor="text1"/>
          <w:sz w:val="22"/>
          <w:szCs w:val="22"/>
        </w:rPr>
        <w:lastRenderedPageBreak/>
        <w:t>The Fund priorities may evolve as our City adapts to the COVID-19 outbreak. We will continue to prioritize communities most impacted, recognizing deep and historic inequities that are likely to be magnified in times of crisis.</w:t>
      </w:r>
    </w:p>
    <w:p w14:paraId="3DF7E040" w14:textId="2FB7857E" w:rsidR="635DC181" w:rsidRDefault="635DC181" w:rsidP="635DC181">
      <w:pPr>
        <w:rPr>
          <w:rFonts w:ascii="Calibri" w:eastAsia="Calibri" w:hAnsi="Calibri" w:cs="Calibri"/>
        </w:rPr>
      </w:pPr>
    </w:p>
    <w:sectPr w:rsidR="635DC181" w:rsidSect="00EE3E7C">
      <w:footerReference w:type="default" r:id="rId10"/>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657E4" w14:textId="77777777" w:rsidR="00E867D2" w:rsidRDefault="00E867D2">
      <w:r>
        <w:separator/>
      </w:r>
    </w:p>
    <w:p w14:paraId="4E4687C4" w14:textId="77777777" w:rsidR="00E867D2" w:rsidRDefault="00E867D2"/>
  </w:endnote>
  <w:endnote w:type="continuationSeparator" w:id="0">
    <w:p w14:paraId="7D00417A" w14:textId="77777777" w:rsidR="00E867D2" w:rsidRDefault="00E867D2">
      <w:r>
        <w:continuationSeparator/>
      </w:r>
    </w:p>
    <w:p w14:paraId="0DDCCD7A" w14:textId="77777777" w:rsidR="00E867D2" w:rsidRDefault="00E86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0D1E3907" w:rsidR="00447041" w:rsidRDefault="00D03AC1">
    <w:pPr>
      <w:pStyle w:val="Footer"/>
    </w:pPr>
    <w:r>
      <w:fldChar w:fldCharType="begin"/>
    </w:r>
    <w:r>
      <w:instrText xml:space="preserve"> PAGE   \* MERGEFORMAT </w:instrText>
    </w:r>
    <w:r>
      <w:fldChar w:fldCharType="separate"/>
    </w:r>
    <w:r w:rsidR="00FC2F0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A9D60" w14:textId="77777777" w:rsidR="00E867D2" w:rsidRDefault="00E867D2">
      <w:r>
        <w:separator/>
      </w:r>
    </w:p>
    <w:p w14:paraId="4D54414B" w14:textId="77777777" w:rsidR="00E867D2" w:rsidRDefault="00E867D2"/>
  </w:footnote>
  <w:footnote w:type="continuationSeparator" w:id="0">
    <w:p w14:paraId="70C5FD01" w14:textId="77777777" w:rsidR="00E867D2" w:rsidRDefault="00E867D2">
      <w:r>
        <w:continuationSeparator/>
      </w:r>
    </w:p>
    <w:p w14:paraId="76881435" w14:textId="77777777" w:rsidR="00E867D2" w:rsidRDefault="00E867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8C072B"/>
    <w:rsid w:val="009D2B19"/>
    <w:rsid w:val="00B045AF"/>
    <w:rsid w:val="00C00CB4"/>
    <w:rsid w:val="00C922B4"/>
    <w:rsid w:val="00D03AC1"/>
    <w:rsid w:val="00DC274F"/>
    <w:rsid w:val="00DC2CF0"/>
    <w:rsid w:val="00E867D2"/>
    <w:rsid w:val="00EE3E7C"/>
    <w:rsid w:val="00FC2F03"/>
    <w:rsid w:val="05DD5221"/>
    <w:rsid w:val="08166FA2"/>
    <w:rsid w:val="11FBE0BA"/>
    <w:rsid w:val="16D9474D"/>
    <w:rsid w:val="17AA1908"/>
    <w:rsid w:val="1B45031A"/>
    <w:rsid w:val="251CDC7C"/>
    <w:rsid w:val="2803F26C"/>
    <w:rsid w:val="28938FA7"/>
    <w:rsid w:val="2B9CAEA4"/>
    <w:rsid w:val="343A8E94"/>
    <w:rsid w:val="3EC50CA3"/>
    <w:rsid w:val="4607FC6E"/>
    <w:rsid w:val="5618DDAB"/>
    <w:rsid w:val="635DC181"/>
    <w:rsid w:val="66D6624F"/>
    <w:rsid w:val="7518D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FC6E"/>
  <w15:chartTrackingRefBased/>
  <w15:docId w15:val="{606D3350-F672-4C0D-A1FF-ED75BBBF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1">
    <w:name w:val="Hashtag1"/>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1">
    <w:name w:val="Smart Hyperlink1"/>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1">
    <w:name w:val="Unresolved Mention1"/>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2c7842-e3d6-46c7-905b-f54d0c949e15">
      <UserInfo>
        <DisplayName>Meaghan Brown</DisplayName>
        <AccountId>16</AccountId>
        <AccountType/>
      </UserInfo>
      <UserInfo>
        <DisplayName>Maria Yap</DisplayName>
        <AccountId>20</AccountId>
        <AccountType/>
      </UserInfo>
      <UserInfo>
        <DisplayName>Raquel DaSilva</DisplayName>
        <AccountId>41</AccountId>
        <AccountType/>
      </UserInfo>
      <UserInfo>
        <DisplayName>Gina Caputo</DisplayName>
        <AccountId>38</AccountId>
        <AccountType/>
      </UserInfo>
      <UserInfo>
        <DisplayName>Michelle Matheson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931F695390647A0D610465FAC0AF9" ma:contentTypeVersion="9" ma:contentTypeDescription="Create a new document." ma:contentTypeScope="" ma:versionID="cc11aa0322c52ea8aefb4ba1728b2c13">
  <xsd:schema xmlns:xsd="http://www.w3.org/2001/XMLSchema" xmlns:xs="http://www.w3.org/2001/XMLSchema" xmlns:p="http://schemas.microsoft.com/office/2006/metadata/properties" xmlns:ns2="daa8ad9b-9c82-4596-9a7e-253d65f915f9" xmlns:ns3="032c7842-e3d6-46c7-905b-f54d0c949e15" targetNamespace="http://schemas.microsoft.com/office/2006/metadata/properties" ma:root="true" ma:fieldsID="6db3479c8fc23d34e72fa37d86854568" ns2:_="" ns3:_="">
    <xsd:import namespace="daa8ad9b-9c82-4596-9a7e-253d65f915f9"/>
    <xsd:import namespace="032c7842-e3d6-46c7-905b-f54d0c949e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8ad9b-9c82-4596-9a7e-253d65f91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2c7842-e3d6-46c7-905b-f54d0c949e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817A5-B811-4AC1-814D-CB3EF054A988}">
  <ds:schemaRefs>
    <ds:schemaRef ds:uri="http://schemas.microsoft.com/office/2006/metadata/properties"/>
    <ds:schemaRef ds:uri="http://schemas.microsoft.com/office/infopath/2007/PartnerControls"/>
    <ds:schemaRef ds:uri="032c7842-e3d6-46c7-905b-f54d0c949e15"/>
  </ds:schemaRefs>
</ds:datastoreItem>
</file>

<file path=customXml/itemProps2.xml><?xml version="1.0" encoding="utf-8"?>
<ds:datastoreItem xmlns:ds="http://schemas.openxmlformats.org/officeDocument/2006/customXml" ds:itemID="{8D29642A-4D33-4893-8D72-AC724A724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8ad9b-9c82-4596-9a7e-253d65f915f9"/>
    <ds:schemaRef ds:uri="032c7842-e3d6-46c7-905b-f54d0c949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6D877-FE70-4196-96BE-D593A176B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Lesleigh Irish-Underwood</dc:creator>
  <cp:keywords/>
  <dc:description/>
  <cp:lastModifiedBy>Maria Yap</cp:lastModifiedBy>
  <cp:revision>2</cp:revision>
  <dcterms:created xsi:type="dcterms:W3CDTF">2020-03-31T21:37:00Z</dcterms:created>
  <dcterms:modified xsi:type="dcterms:W3CDTF">2020-03-31T21:37:00Z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0x010100250931F695390647A0D610465FAC0AF9</vt:lpwstr>
  </property>
</Properties>
</file>